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68916" w14:textId="77777777" w:rsidR="00FE5FCE" w:rsidRPr="00351967" w:rsidRDefault="00FE5FCE" w:rsidP="00FE5FCE">
      <w:pPr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51967">
        <w:rPr>
          <w:rFonts w:ascii="Arial" w:hAnsi="Arial" w:cs="Arial"/>
          <w:b/>
          <w:bCs/>
          <w:sz w:val="24"/>
          <w:szCs w:val="24"/>
        </w:rPr>
        <w:t>Din</w:t>
      </w:r>
      <w:r w:rsidRPr="00946182">
        <w:rPr>
          <w:rFonts w:ascii="Arial" w:hAnsi="Arial" w:cs="Arial"/>
          <w:b/>
          <w:bCs/>
          <w:sz w:val="24"/>
          <w:szCs w:val="24"/>
        </w:rPr>
        <w:t>é</w:t>
      </w:r>
      <w:proofErr w:type="spellEnd"/>
      <w:r w:rsidRPr="00351967">
        <w:rPr>
          <w:rFonts w:ascii="Arial" w:hAnsi="Arial" w:cs="Arial"/>
          <w:b/>
          <w:bCs/>
          <w:sz w:val="24"/>
          <w:szCs w:val="24"/>
        </w:rPr>
        <w:t xml:space="preserve"> Household Water Survey Toolkit</w:t>
      </w:r>
    </w:p>
    <w:p w14:paraId="05E7A7EA" w14:textId="77777777" w:rsidR="0028044B" w:rsidRDefault="00FE5FCE" w:rsidP="00FE5FCE">
      <w:pPr>
        <w:rPr>
          <w:rFonts w:ascii="Arial" w:hAnsi="Arial" w:cs="Arial"/>
          <w:color w:val="000000"/>
          <w:shd w:val="clear" w:color="auto" w:fill="FFFFFF"/>
        </w:rPr>
      </w:pPr>
      <w:r w:rsidRPr="00F4249C">
        <w:rPr>
          <w:rFonts w:ascii="Arial" w:hAnsi="Arial" w:cs="Arial"/>
        </w:rPr>
        <w:t xml:space="preserve">Caption: </w:t>
      </w:r>
      <w:r w:rsidR="0028044B" w:rsidRPr="0028044B">
        <w:rPr>
          <w:rFonts w:ascii="Arial" w:hAnsi="Arial" w:cs="Arial"/>
          <w:color w:val="000000"/>
          <w:shd w:val="clear" w:color="auto" w:fill="FFFFFF"/>
        </w:rPr>
        <w:t xml:space="preserve">Our Center is excited to announce that we have launched a new research initiative on the Navajo Nation called </w:t>
      </w:r>
      <w:proofErr w:type="spellStart"/>
      <w:r w:rsidR="0028044B" w:rsidRPr="0028044B">
        <w:rPr>
          <w:rFonts w:ascii="Arial" w:hAnsi="Arial" w:cs="Arial"/>
          <w:color w:val="000000"/>
          <w:shd w:val="clear" w:color="auto" w:fill="FFFFFF"/>
        </w:rPr>
        <w:t>Diné</w:t>
      </w:r>
      <w:proofErr w:type="spellEnd"/>
      <w:r w:rsidR="0028044B" w:rsidRPr="0028044B">
        <w:rPr>
          <w:rFonts w:ascii="Arial" w:hAnsi="Arial" w:cs="Arial"/>
          <w:color w:val="000000"/>
          <w:shd w:val="clear" w:color="auto" w:fill="FFFFFF"/>
        </w:rPr>
        <w:t xml:space="preserve"> Household Water Survey. This comprehensive and culturally tailored household water needs assessment will help us understand and document the unique water access experiences of </w:t>
      </w:r>
      <w:proofErr w:type="spellStart"/>
      <w:r w:rsidR="0028044B" w:rsidRPr="0028044B">
        <w:rPr>
          <w:rFonts w:ascii="Arial" w:hAnsi="Arial" w:cs="Arial"/>
          <w:color w:val="000000"/>
          <w:shd w:val="clear" w:color="auto" w:fill="FFFFFF"/>
        </w:rPr>
        <w:t>Diné</w:t>
      </w:r>
      <w:proofErr w:type="spellEnd"/>
      <w:r w:rsidR="0028044B" w:rsidRPr="0028044B">
        <w:rPr>
          <w:rFonts w:ascii="Arial" w:hAnsi="Arial" w:cs="Arial"/>
          <w:color w:val="000000"/>
          <w:shd w:val="clear" w:color="auto" w:fill="FFFFFF"/>
        </w:rPr>
        <w:t xml:space="preserve"> people. We aim to estimate the number of </w:t>
      </w:r>
      <w:proofErr w:type="spellStart"/>
      <w:r w:rsidR="0028044B" w:rsidRPr="0028044B">
        <w:rPr>
          <w:rFonts w:ascii="Arial" w:hAnsi="Arial" w:cs="Arial"/>
          <w:color w:val="000000"/>
          <w:shd w:val="clear" w:color="auto" w:fill="FFFFFF"/>
        </w:rPr>
        <w:t>Diné</w:t>
      </w:r>
      <w:proofErr w:type="spellEnd"/>
      <w:r w:rsidR="0028044B" w:rsidRPr="0028044B">
        <w:rPr>
          <w:rFonts w:ascii="Arial" w:hAnsi="Arial" w:cs="Arial"/>
          <w:color w:val="000000"/>
          <w:shd w:val="clear" w:color="auto" w:fill="FFFFFF"/>
        </w:rPr>
        <w:t xml:space="preserve"> households with no access to piped water and/or inadequate access to water for all their needs. This project has the capacity to inform future infrastructure and policy decisions to increase Native People’s access to clean water.</w:t>
      </w:r>
    </w:p>
    <w:p w14:paraId="66ABA504" w14:textId="74F8BFEC" w:rsidR="00FE5FCE" w:rsidRPr="00351967" w:rsidRDefault="00FE5FCE" w:rsidP="00FE5FCE">
      <w:pPr>
        <w:rPr>
          <w:rFonts w:ascii="Arial" w:hAnsi="Arial" w:cs="Arial"/>
        </w:rPr>
      </w:pPr>
      <w:r w:rsidRPr="00351967">
        <w:rPr>
          <w:rFonts w:ascii="Arial" w:hAnsi="Arial" w:cs="Arial"/>
        </w:rPr>
        <w:t>@Anthctoday @Aaipdocs @CDCgov @HealthyNativeYouth @HonoringNations @IndianCountryToday @_IllumiNatives @IndianHealthBoard_Minneapolis @IndianHealthService @Indianz @JohnsHopkinsSPH @NationalIndianHealthBoard @Npaihb @Nihb1 @NationalNativeNews @NativeAmericans @NativeAmericanLifelines @Nimhgov @NNNnativenews @ProjectMosaicllc @SeattleIndianHealthBoard @UrbanIndigenousCollective @UrbanIndianHealth @UrbanIndianHealthInstitute @WeAreHealers @whetstoneradio</w:t>
      </w:r>
      <w:r>
        <w:rPr>
          <w:rFonts w:ascii="Arial" w:hAnsi="Arial" w:cs="Arial"/>
        </w:rPr>
        <w:t xml:space="preserve"> @cope_program @</w:t>
      </w:r>
      <w:r w:rsidRPr="00F15726">
        <w:rPr>
          <w:rFonts w:ascii="Arial" w:hAnsi="Arial" w:cs="Arial"/>
        </w:rPr>
        <w:t>utahnavajohealthsystem</w:t>
      </w:r>
      <w:r>
        <w:rPr>
          <w:rFonts w:ascii="Arial" w:hAnsi="Arial" w:cs="Arial"/>
        </w:rPr>
        <w:t xml:space="preserve"> @navajoepi @navajohealthed</w:t>
      </w:r>
    </w:p>
    <w:p w14:paraId="65760F04" w14:textId="6F7619BF" w:rsidR="00351967" w:rsidRDefault="00FE5FCE" w:rsidP="00351967">
      <w:pPr>
        <w:rPr>
          <w:rFonts w:ascii="Arial" w:hAnsi="Arial" w:cs="Arial"/>
          <w:noProof/>
        </w:rPr>
      </w:pPr>
      <w:r w:rsidRPr="00351967">
        <w:rPr>
          <w:rFonts w:ascii="Arial" w:hAnsi="Arial" w:cs="Arial"/>
          <w:sz w:val="24"/>
          <w:szCs w:val="24"/>
        </w:rPr>
        <w:t>#</w:t>
      </w:r>
      <w:r w:rsidRPr="00351967">
        <w:rPr>
          <w:rFonts w:ascii="Arial" w:hAnsi="Arial" w:cs="Arial"/>
        </w:rPr>
        <w:t>NativesDoingTheirPart #NativeAmericanHealth #IndigenousHealth #NativeAmerican #AmericanIndian #AlaskanNative #HealthyTribes #IndigenousPeople #NativeHealth #TribalHealth #CleanWater</w:t>
      </w:r>
    </w:p>
    <w:p w14:paraId="20C69BDE" w14:textId="0F0230E3" w:rsidR="00505D04" w:rsidRPr="00115627" w:rsidRDefault="00FB7A59" w:rsidP="0035196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21A3A85" wp14:editId="383184F7">
            <wp:extent cx="5943600" cy="4982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D04" w:rsidRPr="001156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967"/>
    <w:rsid w:val="00115627"/>
    <w:rsid w:val="0028044B"/>
    <w:rsid w:val="00351967"/>
    <w:rsid w:val="00400AFD"/>
    <w:rsid w:val="004C501F"/>
    <w:rsid w:val="00505D04"/>
    <w:rsid w:val="00861BBB"/>
    <w:rsid w:val="00F15726"/>
    <w:rsid w:val="00F4249C"/>
    <w:rsid w:val="00F61B9E"/>
    <w:rsid w:val="00FB7A59"/>
    <w:rsid w:val="00FE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A962C"/>
  <w15:chartTrackingRefBased/>
  <w15:docId w15:val="{F0ED9E54-F4FD-4CFE-A5A6-7DA35330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FCE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7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F157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FE5F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5F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5F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Ye</dc:creator>
  <cp:keywords/>
  <dc:description/>
  <cp:lastModifiedBy>Anna Ye</cp:lastModifiedBy>
  <cp:revision>11</cp:revision>
  <dcterms:created xsi:type="dcterms:W3CDTF">2023-01-10T18:48:00Z</dcterms:created>
  <dcterms:modified xsi:type="dcterms:W3CDTF">2023-02-02T20:50:00Z</dcterms:modified>
</cp:coreProperties>
</file>