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A412" w14:textId="2F590E0E" w:rsidR="00BF3DE8" w:rsidRPr="00FC555A" w:rsidRDefault="00864D2B" w:rsidP="00FC555A">
      <w:pPr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</w:rPr>
        <w:t>Farmers Workshops</w:t>
      </w:r>
    </w:p>
    <w:p w14:paraId="52A5CC29" w14:textId="06215F1C" w:rsidR="00CC7DE1" w:rsidRDefault="003724E1" w:rsidP="00352F05">
      <w:pPr>
        <w:spacing w:before="4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Farmers Workshops are a great resource for </w:t>
      </w:r>
      <w:r w:rsidR="001926FB">
        <w:rPr>
          <w:rFonts w:ascii="Calibri" w:hAnsi="Calibri" w:cs="Calibri"/>
        </w:rPr>
        <w:t xml:space="preserve">new and </w:t>
      </w:r>
      <w:r>
        <w:rPr>
          <w:rFonts w:ascii="Calibri" w:hAnsi="Calibri" w:cs="Calibri"/>
        </w:rPr>
        <w:t xml:space="preserve">experienced farmers to learn how to establish and </w:t>
      </w:r>
      <w:r w:rsidR="001926FB">
        <w:rPr>
          <w:rFonts w:ascii="Calibri" w:hAnsi="Calibri" w:cs="Calibri"/>
        </w:rPr>
        <w:t xml:space="preserve">successfully </w:t>
      </w:r>
      <w:r>
        <w:rPr>
          <w:rFonts w:ascii="Calibri" w:hAnsi="Calibri" w:cs="Calibri"/>
        </w:rPr>
        <w:t>maintain a farm</w:t>
      </w:r>
      <w:r w:rsidR="00D51989">
        <w:rPr>
          <w:rFonts w:ascii="Calibri" w:eastAsia="Calibri" w:hAnsi="Calibri" w:cs="Calibri"/>
        </w:rPr>
        <w:t xml:space="preserve">. </w:t>
      </w:r>
      <w:r w:rsidR="00AD5C28">
        <w:rPr>
          <w:rFonts w:ascii="Calibri" w:eastAsia="Calibri" w:hAnsi="Calibri" w:cs="Calibri"/>
        </w:rPr>
        <w:t>Communit</w:t>
      </w:r>
      <w:r w:rsidR="00C42ABD"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</w:rPr>
        <w:t xml:space="preserve">members can discover </w:t>
      </w:r>
      <w:r w:rsidR="001926FB">
        <w:rPr>
          <w:rFonts w:ascii="Calibri" w:eastAsia="Calibri" w:hAnsi="Calibri" w:cs="Calibri"/>
        </w:rPr>
        <w:t xml:space="preserve">traditional ways to plant and harvest crops, control pests, and make a living </w:t>
      </w:r>
      <w:r w:rsidR="007E7F34">
        <w:rPr>
          <w:rFonts w:ascii="Calibri" w:eastAsia="Calibri" w:hAnsi="Calibri" w:cs="Calibri"/>
        </w:rPr>
        <w:t xml:space="preserve">as a </w:t>
      </w:r>
      <w:r w:rsidR="001926FB">
        <w:rPr>
          <w:rFonts w:ascii="Calibri" w:eastAsia="Calibri" w:hAnsi="Calibri" w:cs="Calibri"/>
        </w:rPr>
        <w:t>farm</w:t>
      </w:r>
      <w:r w:rsidR="007E7F34">
        <w:rPr>
          <w:rFonts w:ascii="Calibri" w:eastAsia="Calibri" w:hAnsi="Calibri" w:cs="Calibri"/>
        </w:rPr>
        <w:t>er</w:t>
      </w:r>
      <w:r w:rsidR="001926FB">
        <w:rPr>
          <w:rFonts w:ascii="Calibri" w:eastAsia="Calibri" w:hAnsi="Calibri" w:cs="Calibri"/>
        </w:rPr>
        <w:t>. Farmers Workshops allow experienced farmers</w:t>
      </w:r>
      <w:r w:rsidR="00AD5C28">
        <w:rPr>
          <w:rFonts w:ascii="Calibri" w:eastAsia="Calibri" w:hAnsi="Calibri" w:cs="Calibri"/>
        </w:rPr>
        <w:t xml:space="preserve"> </w:t>
      </w:r>
      <w:r w:rsidR="007E7F34">
        <w:rPr>
          <w:rFonts w:ascii="Calibri" w:eastAsia="Calibri" w:hAnsi="Calibri" w:cs="Calibri"/>
        </w:rPr>
        <w:t xml:space="preserve">to </w:t>
      </w:r>
      <w:r w:rsidR="00AD5C28">
        <w:rPr>
          <w:rFonts w:ascii="Calibri" w:eastAsia="Calibri" w:hAnsi="Calibri" w:cs="Calibri"/>
        </w:rPr>
        <w:t>share their</w:t>
      </w:r>
      <w:r w:rsidR="00D51989">
        <w:rPr>
          <w:rFonts w:ascii="Calibri" w:eastAsia="Calibri" w:hAnsi="Calibri" w:cs="Calibri"/>
        </w:rPr>
        <w:t xml:space="preserve"> knowledge with younger generations</w:t>
      </w:r>
      <w:r w:rsidR="001926FB">
        <w:rPr>
          <w:rFonts w:ascii="Calibri" w:eastAsia="Calibri" w:hAnsi="Calibri" w:cs="Calibri"/>
        </w:rPr>
        <w:t xml:space="preserve">, </w:t>
      </w:r>
      <w:r w:rsidR="007E7F34">
        <w:rPr>
          <w:rFonts w:ascii="Calibri" w:eastAsia="Calibri" w:hAnsi="Calibri" w:cs="Calibri"/>
        </w:rPr>
        <w:t>and creates opportunity</w:t>
      </w:r>
      <w:r w:rsidR="00041C53">
        <w:rPr>
          <w:rFonts w:ascii="Calibri" w:eastAsia="Calibri" w:hAnsi="Calibri" w:cs="Calibri"/>
        </w:rPr>
        <w:t xml:space="preserve"> </w:t>
      </w:r>
      <w:r w:rsidR="007E7F34">
        <w:rPr>
          <w:rFonts w:ascii="Calibri" w:eastAsia="Calibri" w:hAnsi="Calibri" w:cs="Calibri"/>
        </w:rPr>
        <w:t>to</w:t>
      </w:r>
      <w:r w:rsidR="00041C53">
        <w:rPr>
          <w:rFonts w:ascii="Calibri" w:eastAsia="Calibri" w:hAnsi="Calibri" w:cs="Calibri"/>
        </w:rPr>
        <w:t xml:space="preserve"> revitalize interest in traditional agricultural practices</w:t>
      </w:r>
      <w:r w:rsidR="00D51989">
        <w:rPr>
          <w:rFonts w:ascii="Calibri" w:eastAsia="Calibri" w:hAnsi="Calibri" w:cs="Calibri"/>
        </w:rPr>
        <w:t>.</w:t>
      </w:r>
      <w:r w:rsidR="00D51989" w:rsidRPr="00D51989">
        <w:rPr>
          <w:rFonts w:ascii="Calibri" w:hAnsi="Calibri" w:cs="Calibri"/>
        </w:rPr>
        <w:t xml:space="preserve"> </w:t>
      </w:r>
    </w:p>
    <w:p w14:paraId="54225A08" w14:textId="24AAA7F4" w:rsidR="00BF3DE8" w:rsidRDefault="00BF3DE8" w:rsidP="00352F05">
      <w:pPr>
        <w:spacing w:before="40" w:after="20" w:line="240" w:lineRule="auto"/>
        <w:rPr>
          <w:noProof/>
        </w:rPr>
      </w:pPr>
    </w:p>
    <w:p w14:paraId="4A6CA4DD" w14:textId="2914B6BA" w:rsidR="00404A0B" w:rsidRDefault="00D25A3E" w:rsidP="00352F05">
      <w:pPr>
        <w:spacing w:before="40" w:after="20" w:line="240" w:lineRule="auto"/>
        <w:rPr>
          <w:noProof/>
        </w:rPr>
      </w:pPr>
      <w:r w:rsidRPr="00D25A3E">
        <w:rPr>
          <w:noProof/>
        </w:rPr>
        <w:drawing>
          <wp:inline distT="0" distB="0" distL="0" distR="0" wp14:anchorId="6236D5A4" wp14:editId="69B5794F">
            <wp:extent cx="3733800" cy="2801109"/>
            <wp:effectExtent l="0" t="0" r="0" b="0"/>
            <wp:docPr id="2" name="Picture 2" descr="C:\Users\JHU ABQ\Dropbox\Feast for the Future Photos\Farmers Workshops\WM\2015\Raised Beds &amp; cornfields Apri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U ABQ\Dropbox\Feast for the Future Photos\Farmers Workshops\WM\2015\Raised Beds &amp; cornfields April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861" cy="28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20BC3" w14:textId="1A15A999" w:rsidR="00404A0B" w:rsidRDefault="00404A0B" w:rsidP="00352F05">
      <w:pPr>
        <w:spacing w:before="40" w:after="20" w:line="240" w:lineRule="auto"/>
        <w:rPr>
          <w:noProof/>
        </w:rPr>
      </w:pPr>
    </w:p>
    <w:p w14:paraId="3B68BDE1" w14:textId="7DC167C9" w:rsidR="00857DF7" w:rsidRPr="00857DF7" w:rsidRDefault="001926FB">
      <w:pPr>
        <w:rPr>
          <w:rFonts w:ascii="Calibri" w:hAnsi="Calibri" w:cs="Calibri"/>
        </w:rPr>
      </w:pPr>
      <w:r>
        <w:rPr>
          <w:rFonts w:eastAsia="Times New Roman" w:cstheme="minorHAnsi"/>
          <w:color w:val="000000" w:themeColor="text1"/>
        </w:rPr>
        <w:t>Click on the link</w:t>
      </w:r>
      <w:r w:rsidR="00BF3DE8" w:rsidRPr="00C467E6">
        <w:rPr>
          <w:rFonts w:eastAsia="Times New Roman" w:cstheme="minorHAnsi"/>
          <w:color w:val="000000" w:themeColor="text1"/>
        </w:rPr>
        <w:t xml:space="preserve"> below </w:t>
      </w:r>
      <w:r w:rsidR="00BF3DE8">
        <w:t xml:space="preserve">for a how-to </w:t>
      </w:r>
      <w:r w:rsidR="00502196">
        <w:t xml:space="preserve">guide to help your </w:t>
      </w:r>
      <w:r w:rsidR="00BF3DE8" w:rsidRPr="007A6AFB">
        <w:rPr>
          <w:rFonts w:ascii="Calibri" w:hAnsi="Calibri" w:cs="Calibri"/>
        </w:rPr>
        <w:t xml:space="preserve">Community Advisory Board </w:t>
      </w:r>
      <w:r w:rsidR="00BF3DE8">
        <w:t>and partners d</w:t>
      </w:r>
      <w:r w:rsidR="00502196">
        <w:t>evelop</w:t>
      </w:r>
      <w:r w:rsidR="00BF3DE8">
        <w:t xml:space="preserve"> </w:t>
      </w:r>
      <w:r>
        <w:t>Farmers Workshops</w:t>
      </w:r>
      <w:r w:rsidR="00857DF7">
        <w:t>.</w:t>
      </w:r>
      <w:r w:rsidR="00502196">
        <w:t xml:space="preserve"> </w:t>
      </w:r>
      <w:r w:rsidR="00857DF7">
        <w:rPr>
          <w:rFonts w:ascii="Calibri" w:eastAsia="Calibri" w:hAnsi="Calibri" w:cs="Calibri"/>
        </w:rPr>
        <w:t xml:space="preserve">If your community does not yet have a CAB, see the </w:t>
      </w:r>
      <w:r w:rsidR="00857DF7" w:rsidRPr="00D43F1D">
        <w:rPr>
          <w:rFonts w:ascii="Calibri" w:hAnsi="Calibri" w:cs="Calibri"/>
          <w:color w:val="0070C0"/>
        </w:rPr>
        <w:t xml:space="preserve">Create your Community Advisory Board </w:t>
      </w:r>
      <w:r w:rsidR="00857DF7" w:rsidRPr="00D43F1D">
        <w:rPr>
          <w:rFonts w:ascii="Calibri" w:hAnsi="Calibri" w:cs="Calibri"/>
        </w:rPr>
        <w:t>section</w:t>
      </w:r>
      <w:r w:rsidR="00857DF7">
        <w:rPr>
          <w:rFonts w:ascii="Calibri" w:hAnsi="Calibri" w:cs="Calibri"/>
        </w:rPr>
        <w:t>.</w:t>
      </w:r>
    </w:p>
    <w:p w14:paraId="41D8FF7A" w14:textId="47103DDD" w:rsidR="00FD5B47" w:rsidRDefault="00CB0E1E" w:rsidP="00DF648B">
      <w:pPr>
        <w:ind w:right="-450"/>
      </w:pPr>
      <w:r w:rsidRPr="00FC555A">
        <w:rPr>
          <w:noProof/>
        </w:rPr>
        <w:drawing>
          <wp:anchor distT="0" distB="0" distL="114300" distR="114300" simplePos="0" relativeHeight="251668480" behindDoc="1" locked="0" layoutInCell="1" allowOverlap="1" wp14:anchorId="69DD36FD" wp14:editId="0E7C17C4">
            <wp:simplePos x="0" y="0"/>
            <wp:positionH relativeFrom="column">
              <wp:posOffset>-131445</wp:posOffset>
            </wp:positionH>
            <wp:positionV relativeFrom="paragraph">
              <wp:posOffset>64719</wp:posOffset>
            </wp:positionV>
            <wp:extent cx="2040255" cy="1530350"/>
            <wp:effectExtent l="0" t="0" r="0" b="0"/>
            <wp:wrapTight wrapText="bothSides">
              <wp:wrapPolygon edited="0">
                <wp:start x="0" y="0"/>
                <wp:lineTo x="0" y="21241"/>
                <wp:lineTo x="21378" y="21241"/>
                <wp:lineTo x="21378" y="0"/>
                <wp:lineTo x="0" y="0"/>
              </wp:wrapPolygon>
            </wp:wrapTight>
            <wp:docPr id="12" name="Picture 12" descr="C:\Users\JHU ABQ\Dropbox\Feast for the Future 2015-2016 Master Forms\Photos\Ed Cunicelli Photos\Tuba City\Community Garden, Orchard, and Greenhouse\Planting 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U ABQ\Dropbox\Feast for the Future 2015-2016 Master Forms\Photos\Ed Cunicelli Photos\Tuba City\Community Garden, Orchard, and Greenhouse\Planting co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196">
        <w:t xml:space="preserve">      </w:t>
      </w:r>
    </w:p>
    <w:p w14:paraId="3EC0B42B" w14:textId="77777777" w:rsidR="00FD5B47" w:rsidRDefault="00FD5B47" w:rsidP="00DF648B">
      <w:pPr>
        <w:ind w:right="-450"/>
      </w:pPr>
    </w:p>
    <w:p w14:paraId="4AEB004B" w14:textId="2A4DEA3C" w:rsidR="00FD5B47" w:rsidRPr="00CB0E1E" w:rsidRDefault="00502196" w:rsidP="00DF648B">
      <w:pPr>
        <w:ind w:right="-450"/>
        <w:rPr>
          <w:b/>
        </w:rPr>
      </w:pPr>
      <w:r>
        <w:t xml:space="preserve"> </w:t>
      </w:r>
      <w:r w:rsidR="003724E1">
        <w:rPr>
          <w:b/>
          <w:color w:val="2F5496" w:themeColor="accent5" w:themeShade="BF"/>
        </w:rPr>
        <w:t>Farmer</w:t>
      </w:r>
      <w:r w:rsidRPr="00CB0E1E">
        <w:rPr>
          <w:b/>
          <w:color w:val="2F5496" w:themeColor="accent5" w:themeShade="BF"/>
        </w:rPr>
        <w:t>s</w:t>
      </w:r>
      <w:r w:rsidR="003724E1">
        <w:rPr>
          <w:b/>
          <w:color w:val="2F5496" w:themeColor="accent5" w:themeShade="BF"/>
        </w:rPr>
        <w:t xml:space="preserve"> Workshops</w:t>
      </w:r>
      <w:bookmarkStart w:id="0" w:name="_GoBack"/>
      <w:bookmarkEnd w:id="0"/>
      <w:r w:rsidR="00033D69" w:rsidRPr="00CB0E1E">
        <w:rPr>
          <w:b/>
        </w:rPr>
        <w:tab/>
      </w:r>
      <w:r w:rsidR="00C11ED7" w:rsidRPr="00CB0E1E">
        <w:rPr>
          <w:b/>
        </w:rPr>
        <w:tab/>
      </w:r>
      <w:r w:rsidR="009E4B0E" w:rsidRPr="00CB0E1E">
        <w:rPr>
          <w:b/>
        </w:rPr>
        <w:t xml:space="preserve">     </w:t>
      </w:r>
      <w:r w:rsidRPr="00CB0E1E">
        <w:rPr>
          <w:b/>
        </w:rPr>
        <w:t xml:space="preserve"> </w:t>
      </w:r>
    </w:p>
    <w:p w14:paraId="5855D1CF" w14:textId="508F1861" w:rsidR="00FD5B47" w:rsidRDefault="00FD5B47" w:rsidP="00DF648B">
      <w:pPr>
        <w:ind w:right="-450"/>
      </w:pPr>
    </w:p>
    <w:p w14:paraId="01CCAAAB" w14:textId="228C470F" w:rsidR="00FD5B47" w:rsidRDefault="00FD5B47" w:rsidP="00DF648B">
      <w:pPr>
        <w:ind w:right="-450"/>
      </w:pPr>
    </w:p>
    <w:p w14:paraId="23BC1BD1" w14:textId="6843B961" w:rsidR="00FD5B47" w:rsidRDefault="00FD5B47" w:rsidP="00DF648B">
      <w:pPr>
        <w:ind w:right="-450"/>
      </w:pPr>
    </w:p>
    <w:p w14:paraId="0283F587" w14:textId="64688262" w:rsidR="00FD5B47" w:rsidRDefault="00FD5B47" w:rsidP="00DF648B">
      <w:pPr>
        <w:ind w:right="-450"/>
      </w:pPr>
    </w:p>
    <w:p w14:paraId="6E0890CC" w14:textId="14EA738B" w:rsidR="00E907BE" w:rsidRPr="00B12E4F" w:rsidRDefault="00E907BE" w:rsidP="00B12E4F"/>
    <w:sectPr w:rsidR="00E907BE" w:rsidRPr="00B12E4F" w:rsidSect="00CB0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73"/>
    <w:rsid w:val="0001582E"/>
    <w:rsid w:val="00033D69"/>
    <w:rsid w:val="00041C53"/>
    <w:rsid w:val="000766F7"/>
    <w:rsid w:val="000A0903"/>
    <w:rsid w:val="000C4D15"/>
    <w:rsid w:val="000D60F9"/>
    <w:rsid w:val="001019BF"/>
    <w:rsid w:val="00152173"/>
    <w:rsid w:val="00180825"/>
    <w:rsid w:val="001829CF"/>
    <w:rsid w:val="001926FB"/>
    <w:rsid w:val="00224534"/>
    <w:rsid w:val="002C07BC"/>
    <w:rsid w:val="003223BC"/>
    <w:rsid w:val="00352F05"/>
    <w:rsid w:val="003724E1"/>
    <w:rsid w:val="00404A0B"/>
    <w:rsid w:val="00425B46"/>
    <w:rsid w:val="004A445F"/>
    <w:rsid w:val="004D5B88"/>
    <w:rsid w:val="004D7865"/>
    <w:rsid w:val="00502196"/>
    <w:rsid w:val="005A0DEB"/>
    <w:rsid w:val="005E0C22"/>
    <w:rsid w:val="00707384"/>
    <w:rsid w:val="007204E6"/>
    <w:rsid w:val="0072120C"/>
    <w:rsid w:val="007A6AFB"/>
    <w:rsid w:val="007C2457"/>
    <w:rsid w:val="007D1E5E"/>
    <w:rsid w:val="007E5122"/>
    <w:rsid w:val="007E7F34"/>
    <w:rsid w:val="00857DF7"/>
    <w:rsid w:val="00864D2B"/>
    <w:rsid w:val="00884D50"/>
    <w:rsid w:val="008C006F"/>
    <w:rsid w:val="00927349"/>
    <w:rsid w:val="0094152B"/>
    <w:rsid w:val="009D2048"/>
    <w:rsid w:val="009E4B0E"/>
    <w:rsid w:val="00A42578"/>
    <w:rsid w:val="00AC1A79"/>
    <w:rsid w:val="00AD5C28"/>
    <w:rsid w:val="00B12E4F"/>
    <w:rsid w:val="00B50405"/>
    <w:rsid w:val="00B93651"/>
    <w:rsid w:val="00BA7335"/>
    <w:rsid w:val="00BB32EB"/>
    <w:rsid w:val="00BF3DE8"/>
    <w:rsid w:val="00C11ED7"/>
    <w:rsid w:val="00C27899"/>
    <w:rsid w:val="00C42ABD"/>
    <w:rsid w:val="00C467E6"/>
    <w:rsid w:val="00C84189"/>
    <w:rsid w:val="00CB0E1E"/>
    <w:rsid w:val="00CC7DE1"/>
    <w:rsid w:val="00D25A3E"/>
    <w:rsid w:val="00D33075"/>
    <w:rsid w:val="00D51989"/>
    <w:rsid w:val="00DA617B"/>
    <w:rsid w:val="00DE38A9"/>
    <w:rsid w:val="00DF648B"/>
    <w:rsid w:val="00E36B1E"/>
    <w:rsid w:val="00E46D0A"/>
    <w:rsid w:val="00E907BE"/>
    <w:rsid w:val="00EA1863"/>
    <w:rsid w:val="00EA4223"/>
    <w:rsid w:val="00EE6E76"/>
    <w:rsid w:val="00FB79BE"/>
    <w:rsid w:val="00FC555A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DABB"/>
  <w15:chartTrackingRefBased/>
  <w15:docId w15:val="{DF1DE053-C302-49B6-9AC0-6D9D3B6C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2120C"/>
    <w:rPr>
      <w:color w:val="0563C1"/>
      <w:u w:val="single"/>
    </w:rPr>
  </w:style>
  <w:style w:type="paragraph" w:styleId="Revision">
    <w:name w:val="Revision"/>
    <w:hidden/>
    <w:uiPriority w:val="99"/>
    <w:semiHidden/>
    <w:rsid w:val="009E4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EB33-31EE-4DEC-898F-ECCC2C78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Cuddy</dc:creator>
  <cp:keywords/>
  <dc:description/>
  <cp:lastModifiedBy>Reese Cuddy</cp:lastModifiedBy>
  <cp:revision>3</cp:revision>
  <dcterms:created xsi:type="dcterms:W3CDTF">2017-06-20T13:31:00Z</dcterms:created>
  <dcterms:modified xsi:type="dcterms:W3CDTF">2020-09-30T15:20:00Z</dcterms:modified>
</cp:coreProperties>
</file>